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DC49779" w14:textId="08202B79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3ECB5188" w:rsidR="003E2032" w:rsidRPr="00536A81" w:rsidRDefault="002702E9" w:rsidP="00536A81">
                            <w:pPr>
                              <w:jc w:val="center"/>
                            </w:pPr>
                            <w:r>
                              <w:t>435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3ECB5188" w:rsidR="003E2032" w:rsidRPr="00536A81" w:rsidRDefault="002702E9" w:rsidP="00536A81">
                      <w:pPr>
                        <w:jc w:val="center"/>
                      </w:pPr>
                      <w:r>
                        <w:t>435</w:t>
                      </w:r>
                      <w:bookmarkStart w:id="1" w:name="_GoBack"/>
                      <w:bookmarkEnd w:id="1"/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45F74347" w:rsidR="003E2032" w:rsidRPr="00C06726" w:rsidRDefault="002702E9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45F74347" w:rsidR="003E2032" w:rsidRPr="00C06726" w:rsidRDefault="002702E9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CA6E9E" w:rsidRPr="00CA6E9E">
        <w:rPr>
          <w:rFonts w:ascii="Times New Roman" w:hAnsi="Times New Roman" w:cs="Times New Roman"/>
          <w:noProof/>
          <w:sz w:val="28"/>
          <w:szCs w:val="28"/>
        </w:rPr>
        <w:t>Обустройство пешеходной зоны «Тротуар знаний и здоровья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p w14:paraId="01885105" w14:textId="214DA2C1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2F7BEA" w:rsidRPr="002F7BEA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10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CA6E9E">
        <w:rPr>
          <w:szCs w:val="28"/>
        </w:rPr>
        <w:t>8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20BA9C37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CA6E9E" w:rsidRPr="00CA6E9E">
        <w:rPr>
          <w:szCs w:val="28"/>
        </w:rPr>
        <w:t>Обустройство пешеходной зоны «Тротуар знаний и здоровья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13C926C1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9858F1">
        <w:rPr>
          <w:szCs w:val="28"/>
        </w:rPr>
        <w:t>поселка Юго-Камский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048DD1E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B06B4E">
        <w:rPr>
          <w:szCs w:val="28"/>
        </w:rPr>
        <w:t>3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3BEC3008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муниципальный округ, </w:t>
      </w:r>
      <w:r w:rsidR="00B9339C">
        <w:rPr>
          <w:szCs w:val="28"/>
        </w:rPr>
        <w:t>поселок Юго-Камский</w:t>
      </w:r>
      <w:r w:rsidR="00AD072D">
        <w:rPr>
          <w:szCs w:val="28"/>
        </w:rPr>
        <w:t xml:space="preserve">, улица </w:t>
      </w:r>
      <w:r w:rsidR="00B9339C">
        <w:rPr>
          <w:szCs w:val="28"/>
        </w:rPr>
        <w:t>Революции</w:t>
      </w:r>
      <w:r w:rsidR="00AD072D">
        <w:rPr>
          <w:szCs w:val="28"/>
        </w:rPr>
        <w:t xml:space="preserve">, дом № </w:t>
      </w:r>
      <w:r w:rsidR="00B9339C">
        <w:rPr>
          <w:szCs w:val="28"/>
        </w:rPr>
        <w:t>7, МАУ</w:t>
      </w:r>
      <w:r w:rsidR="00B9339C" w:rsidRPr="00B9339C">
        <w:t xml:space="preserve"> </w:t>
      </w:r>
      <w:r w:rsidR="00B9339C">
        <w:t>«</w:t>
      </w:r>
      <w:r w:rsidR="00B9339C" w:rsidRPr="00B9339C">
        <w:rPr>
          <w:szCs w:val="28"/>
        </w:rPr>
        <w:t>Централизованная библиотечная система Пермского муниципального округа</w:t>
      </w:r>
      <w:r w:rsidR="00B9339C">
        <w:rPr>
          <w:szCs w:val="28"/>
        </w:rPr>
        <w:t>»</w:t>
      </w:r>
      <w:r>
        <w:rPr>
          <w:szCs w:val="28"/>
        </w:rPr>
        <w:t>;</w:t>
      </w:r>
    </w:p>
    <w:p w14:paraId="347BC336" w14:textId="7484B6CE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B9339C">
        <w:rPr>
          <w:szCs w:val="28"/>
        </w:rPr>
        <w:t>17.30</w:t>
      </w:r>
      <w:r w:rsidRPr="0059388D">
        <w:rPr>
          <w:szCs w:val="28"/>
        </w:rPr>
        <w:t xml:space="preserve"> час. до </w:t>
      </w:r>
      <w:r w:rsidR="00B9339C">
        <w:rPr>
          <w:szCs w:val="28"/>
        </w:rPr>
        <w:t>18.30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04D4745A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CA6E9E" w:rsidRPr="00CA6E9E">
        <w:rPr>
          <w:szCs w:val="28"/>
        </w:rPr>
        <w:t>Обустройство пешеходной зоны «Тротуар знаний и здоровья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082AFFDC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E53DB7" w:rsidRPr="00E53DB7">
        <w:t>территория проживания граждан в пределах группы жилых домов № 2 по улице Больничная, № 11, 52 по улице Кирова, № 2а по улице Санаторная, № 15 по улице Труда, № 5 по улице Парковая, № 7 по улице Сибирская, № 18 по улице Южная, № 50 по улице 3-я Пятилетка поселка Юго-Камский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31DA3AFE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D504C4" w:rsidRPr="00D504C4">
        <w:rPr>
          <w:szCs w:val="28"/>
        </w:rPr>
        <w:t>292</w:t>
      </w:r>
      <w:r w:rsidR="00E74DDB" w:rsidRPr="00D504C4">
        <w:rPr>
          <w:szCs w:val="28"/>
        </w:rPr>
        <w:t xml:space="preserve"> человек</w:t>
      </w:r>
      <w:r w:rsidR="00D504C4" w:rsidRPr="00D504C4">
        <w:rPr>
          <w:szCs w:val="28"/>
        </w:rPr>
        <w:t>а</w:t>
      </w:r>
      <w:r w:rsidR="00790E48" w:rsidRPr="00D504C4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0FBA8456" w14:textId="5C8B45DB" w:rsidR="00790E48" w:rsidRDefault="00E53DB7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 w:rsidRPr="00E53DB7">
        <w:rPr>
          <w:szCs w:val="28"/>
        </w:rPr>
        <w:t>Чудинова</w:t>
      </w:r>
      <w:proofErr w:type="spellEnd"/>
      <w:r w:rsidRPr="00E53DB7">
        <w:rPr>
          <w:szCs w:val="28"/>
        </w:rPr>
        <w:t xml:space="preserve"> Елена Васильевна, уполномоченный инициатор собрания</w:t>
      </w:r>
      <w:r w:rsidR="000032ED">
        <w:rPr>
          <w:szCs w:val="28"/>
        </w:rPr>
        <w:t>.</w:t>
      </w:r>
    </w:p>
    <w:p w14:paraId="2463592E" w14:textId="112A486C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E53DB7">
        <w:rPr>
          <w:szCs w:val="28"/>
        </w:rPr>
        <w:t>у</w:t>
      </w:r>
      <w:r w:rsidR="00790E48">
        <w:rPr>
          <w:szCs w:val="28"/>
        </w:rPr>
        <w:t>, указанн</w:t>
      </w:r>
      <w:r w:rsidR="00E53DB7">
        <w:rPr>
          <w:szCs w:val="28"/>
        </w:rPr>
        <w:t>ому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595C1" w14:textId="77777777" w:rsidR="00773681" w:rsidRDefault="00773681" w:rsidP="00DA5614">
      <w:r>
        <w:separator/>
      </w:r>
    </w:p>
  </w:endnote>
  <w:endnote w:type="continuationSeparator" w:id="0">
    <w:p w14:paraId="4B292004" w14:textId="77777777" w:rsidR="00773681" w:rsidRDefault="00773681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04E0E1FE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2702E9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18B7F" w14:textId="77777777" w:rsidR="00773681" w:rsidRDefault="00773681" w:rsidP="00DA5614">
      <w:r>
        <w:separator/>
      </w:r>
    </w:p>
  </w:footnote>
  <w:footnote w:type="continuationSeparator" w:id="0">
    <w:p w14:paraId="0B3CE522" w14:textId="77777777" w:rsidR="00773681" w:rsidRDefault="00773681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40109"/>
    <w:rsid w:val="00041B23"/>
    <w:rsid w:val="00045790"/>
    <w:rsid w:val="00046D9E"/>
    <w:rsid w:val="00053764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2E9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129"/>
    <w:rsid w:val="002A721E"/>
    <w:rsid w:val="002B0393"/>
    <w:rsid w:val="002B1A2D"/>
    <w:rsid w:val="002C1A0E"/>
    <w:rsid w:val="002C5595"/>
    <w:rsid w:val="002D35BC"/>
    <w:rsid w:val="002D67B0"/>
    <w:rsid w:val="002E30C9"/>
    <w:rsid w:val="002F753D"/>
    <w:rsid w:val="002F7BEA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3423"/>
    <w:rsid w:val="00494227"/>
    <w:rsid w:val="004949DB"/>
    <w:rsid w:val="00494D88"/>
    <w:rsid w:val="004974BF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1C13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E87"/>
    <w:rsid w:val="00765249"/>
    <w:rsid w:val="00773681"/>
    <w:rsid w:val="00776282"/>
    <w:rsid w:val="00780D23"/>
    <w:rsid w:val="00784AC5"/>
    <w:rsid w:val="0078603E"/>
    <w:rsid w:val="00787A05"/>
    <w:rsid w:val="00790E48"/>
    <w:rsid w:val="0079448D"/>
    <w:rsid w:val="007A212B"/>
    <w:rsid w:val="007A2E8A"/>
    <w:rsid w:val="007B06C3"/>
    <w:rsid w:val="007B112A"/>
    <w:rsid w:val="007B1A72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858F1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91744"/>
    <w:rsid w:val="00B9339C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A6E9E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33A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04C4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53DB7"/>
    <w:rsid w:val="00E609FD"/>
    <w:rsid w:val="00E70582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36DA3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B6D51-C507-4742-91E7-CDC368BD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2026-02-16T06:51:00Z</cp:lastPrinted>
  <dcterms:created xsi:type="dcterms:W3CDTF">2026-03-02T10:17:00Z</dcterms:created>
  <dcterms:modified xsi:type="dcterms:W3CDTF">2026-03-02T10:17:00Z</dcterms:modified>
</cp:coreProperties>
</file>